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EBF61" w14:textId="30D548C7" w:rsidR="00B74709" w:rsidRPr="00B74709" w:rsidRDefault="00B74709" w:rsidP="00B74709">
      <w:pPr>
        <w:jc w:val="center"/>
        <w:rPr>
          <w:rFonts w:ascii="ＭＳ Ｐ明朝" w:eastAsia="ＭＳ Ｐ明朝" w:hAnsi="ＭＳ Ｐ明朝"/>
          <w:sz w:val="28"/>
          <w:szCs w:val="32"/>
        </w:rPr>
      </w:pPr>
      <w:r w:rsidRPr="00B74709">
        <w:rPr>
          <w:rFonts w:ascii="ＭＳ Ｐ明朝" w:eastAsia="ＭＳ Ｐ明朝" w:hAnsi="ＭＳ Ｐ明朝"/>
          <w:b/>
          <w:bCs/>
          <w:sz w:val="28"/>
          <w:szCs w:val="32"/>
        </w:rPr>
        <w:t>令和８年度新潟県相談支援専門員協会　　　会員申込・更新</w:t>
      </w:r>
      <w:r>
        <w:rPr>
          <w:rFonts w:ascii="ＭＳ Ｐ明朝" w:eastAsia="ＭＳ Ｐ明朝" w:hAnsi="ＭＳ Ｐ明朝" w:hint="eastAsia"/>
          <w:b/>
          <w:bCs/>
          <w:sz w:val="28"/>
          <w:szCs w:val="32"/>
        </w:rPr>
        <w:t>を</w:t>
      </w:r>
      <w:r w:rsidRPr="00B74709">
        <w:rPr>
          <w:rFonts w:ascii="ＭＳ Ｐ明朝" w:eastAsia="ＭＳ Ｐ明朝" w:hAnsi="ＭＳ Ｐ明朝"/>
          <w:b/>
          <w:bCs/>
          <w:sz w:val="28"/>
          <w:szCs w:val="32"/>
        </w:rPr>
        <w:t>開始</w:t>
      </w:r>
      <w:r>
        <w:rPr>
          <w:rFonts w:ascii="ＭＳ Ｐ明朝" w:eastAsia="ＭＳ Ｐ明朝" w:hAnsi="ＭＳ Ｐ明朝" w:hint="eastAsia"/>
          <w:b/>
          <w:bCs/>
          <w:sz w:val="28"/>
          <w:szCs w:val="32"/>
        </w:rPr>
        <w:t>しました</w:t>
      </w:r>
      <w:r w:rsidRPr="00B74709">
        <w:rPr>
          <w:rFonts w:ascii="ＭＳ Ｐ明朝" w:eastAsia="ＭＳ Ｐ明朝" w:hAnsi="ＭＳ Ｐ明朝"/>
          <w:b/>
          <w:bCs/>
          <w:sz w:val="28"/>
          <w:szCs w:val="32"/>
        </w:rPr>
        <w:t>！！</w:t>
      </w:r>
    </w:p>
    <w:p w14:paraId="2877D8DE" w14:textId="14D6DEB5" w:rsidR="00B74709" w:rsidRPr="00B74709" w:rsidRDefault="00B74709" w:rsidP="00B74709">
      <w:pPr>
        <w:rPr>
          <w:rFonts w:ascii="ＭＳ Ｐ明朝" w:eastAsia="ＭＳ Ｐ明朝" w:hAnsi="ＭＳ Ｐ明朝"/>
        </w:rPr>
      </w:pPr>
      <w:r w:rsidRPr="00B74709">
        <w:rPr>
          <w:rFonts w:ascii="ＭＳ Ｐ明朝" w:eastAsia="ＭＳ Ｐ明朝" w:hAnsi="ＭＳ Ｐ明朝"/>
        </w:rPr>
        <w:t>本年度の入会更新・申込を開始いたしました。本年度より、お申込み方法が変わりますので、</w:t>
      </w:r>
      <w:r w:rsidRPr="00B74709">
        <w:rPr>
          <w:rFonts w:ascii="ＭＳ Ｐ明朝" w:eastAsia="ＭＳ Ｐ明朝" w:hAnsi="ＭＳ Ｐ明朝"/>
          <w:u w:val="single"/>
        </w:rPr>
        <w:t>フライヤーをご確認下さい</w:t>
      </w:r>
      <w:r w:rsidRPr="00B74709">
        <w:rPr>
          <w:rFonts w:ascii="ＭＳ Ｐ明朝" w:eastAsia="ＭＳ Ｐ明朝" w:hAnsi="ＭＳ Ｐ明朝"/>
        </w:rPr>
        <w:t>。本年度は相談支援専門員、サービス管理責任者、児童発達支援管理責任者など広く会員を募集しています。</w:t>
      </w:r>
    </w:p>
    <w:p w14:paraId="37C05ACE" w14:textId="77777777" w:rsidR="00B74709" w:rsidRPr="00B74709" w:rsidRDefault="00B74709" w:rsidP="00B74709">
      <w:pPr>
        <w:rPr>
          <w:rFonts w:ascii="ＭＳ Ｐ明朝" w:eastAsia="ＭＳ Ｐ明朝" w:hAnsi="ＭＳ Ｐ明朝"/>
        </w:rPr>
      </w:pPr>
      <w:r w:rsidRPr="00B74709">
        <w:rPr>
          <w:rFonts w:ascii="ＭＳ Ｐ明朝" w:eastAsia="ＭＳ Ｐ明朝" w:hAnsi="ＭＳ Ｐ明朝"/>
        </w:rPr>
        <w:t>例年通りの個人入会・団体入会に加え、</w:t>
      </w:r>
    </w:p>
    <w:p w14:paraId="69685C5D" w14:textId="77777777" w:rsidR="00B74709" w:rsidRPr="00B74709" w:rsidRDefault="00B74709" w:rsidP="00B74709">
      <w:pPr>
        <w:rPr>
          <w:rFonts w:ascii="ＭＳ Ｐ明朝" w:eastAsia="ＭＳ Ｐ明朝" w:hAnsi="ＭＳ Ｐ明朝"/>
          <w:b/>
          <w:bCs/>
          <w:color w:val="0070C0"/>
          <w:sz w:val="24"/>
          <w:szCs w:val="28"/>
        </w:rPr>
      </w:pPr>
      <w:r w:rsidRPr="00B74709">
        <w:rPr>
          <w:rFonts w:ascii="ＭＳ Ｐ明朝" w:eastAsia="ＭＳ Ｐ明朝" w:hAnsi="ＭＳ Ｐ明朝"/>
          <w:b/>
          <w:bCs/>
          <w:color w:val="0070C0"/>
          <w:sz w:val="24"/>
          <w:szCs w:val="28"/>
        </w:rPr>
        <w:t>①新潟県相談支援専門員協会のみ加入</w:t>
      </w:r>
    </w:p>
    <w:p w14:paraId="63AC3938" w14:textId="77777777" w:rsidR="00B74709" w:rsidRPr="00B74709" w:rsidRDefault="00B74709" w:rsidP="00B74709">
      <w:pPr>
        <w:rPr>
          <w:rFonts w:ascii="ＭＳ Ｐ明朝" w:eastAsia="ＭＳ Ｐ明朝" w:hAnsi="ＭＳ Ｐ明朝"/>
        </w:rPr>
      </w:pPr>
      <w:r w:rsidRPr="00B74709">
        <w:rPr>
          <w:rFonts w:ascii="ＭＳ Ｐ明朝" w:eastAsia="ＭＳ Ｐ明朝" w:hAnsi="ＭＳ Ｐ明朝"/>
        </w:rPr>
        <w:t xml:space="preserve">　　</w:t>
      </w:r>
      <w:r w:rsidRPr="00B74709">
        <w:rPr>
          <w:rFonts w:ascii="ＭＳ Ｐ明朝" w:eastAsia="ＭＳ Ｐ明朝" w:hAnsi="ＭＳ Ｐ明朝"/>
          <w:u w:val="single"/>
        </w:rPr>
        <w:t>個人会員3,000円　　団体会員15,000円</w:t>
      </w:r>
    </w:p>
    <w:p w14:paraId="611C0696" w14:textId="77777777" w:rsidR="00B74709" w:rsidRPr="00B74709" w:rsidRDefault="00B74709" w:rsidP="00B74709">
      <w:pPr>
        <w:rPr>
          <w:rFonts w:ascii="ＭＳ Ｐ明朝" w:eastAsia="ＭＳ Ｐ明朝" w:hAnsi="ＭＳ Ｐ明朝"/>
        </w:rPr>
      </w:pPr>
      <w:r w:rsidRPr="00B74709">
        <w:rPr>
          <w:rFonts w:ascii="ＭＳ Ｐ明朝" w:eastAsia="ＭＳ Ｐ明朝" w:hAnsi="ＭＳ Ｐ明朝"/>
        </w:rPr>
        <w:t xml:space="preserve">　　　・新潟県内の相談支援専門員、サービス管理責任者等とつながっていけます。</w:t>
      </w:r>
    </w:p>
    <w:p w14:paraId="0B35A241" w14:textId="77777777" w:rsidR="00B74709" w:rsidRPr="00B74709" w:rsidRDefault="00B74709" w:rsidP="00B74709">
      <w:pPr>
        <w:rPr>
          <w:rFonts w:ascii="ＭＳ Ｐ明朝" w:eastAsia="ＭＳ Ｐ明朝" w:hAnsi="ＭＳ Ｐ明朝"/>
        </w:rPr>
      </w:pPr>
      <w:r w:rsidRPr="00B74709">
        <w:rPr>
          <w:rFonts w:ascii="ＭＳ Ｐ明朝" w:eastAsia="ＭＳ Ｐ明朝" w:hAnsi="ＭＳ Ｐ明朝"/>
        </w:rPr>
        <w:t xml:space="preserve">　　　・新潟県協会主催研修参加の際に参加費無料となります。</w:t>
      </w:r>
    </w:p>
    <w:p w14:paraId="239E5176" w14:textId="77777777" w:rsidR="00B74709" w:rsidRPr="00B74709" w:rsidRDefault="00B74709" w:rsidP="00B74709">
      <w:pPr>
        <w:rPr>
          <w:rFonts w:ascii="ＭＳ Ｐ明朝" w:eastAsia="ＭＳ Ｐ明朝" w:hAnsi="ＭＳ Ｐ明朝"/>
        </w:rPr>
      </w:pPr>
      <w:r w:rsidRPr="00B74709">
        <w:rPr>
          <w:rFonts w:ascii="ＭＳ Ｐ明朝" w:eastAsia="ＭＳ Ｐ明朝" w:hAnsi="ＭＳ Ｐ明朝"/>
        </w:rPr>
        <w:t xml:space="preserve">　　　・会員メールを受け取り、リアルタイムでの情報が得られます。</w:t>
      </w:r>
    </w:p>
    <w:p w14:paraId="4117A5A4" w14:textId="77777777" w:rsidR="00B74709" w:rsidRPr="00B74709" w:rsidRDefault="00B74709" w:rsidP="00B74709">
      <w:pPr>
        <w:rPr>
          <w:rFonts w:ascii="ＭＳ Ｐ明朝" w:eastAsia="ＭＳ Ｐ明朝" w:hAnsi="ＭＳ Ｐ明朝"/>
          <w:color w:val="0070C0"/>
          <w:sz w:val="24"/>
          <w:szCs w:val="28"/>
        </w:rPr>
      </w:pPr>
      <w:r w:rsidRPr="00B74709">
        <w:rPr>
          <w:rFonts w:ascii="ＭＳ Ｐ明朝" w:eastAsia="ＭＳ Ｐ明朝" w:hAnsi="ＭＳ Ｐ明朝"/>
          <w:b/>
          <w:bCs/>
          <w:color w:val="0070C0"/>
          <w:sz w:val="24"/>
          <w:szCs w:val="28"/>
        </w:rPr>
        <w:t>②新潟県相談支援専門員協会・日本相談支援専門員協会の加入</w:t>
      </w:r>
    </w:p>
    <w:p w14:paraId="433A4C49" w14:textId="77777777" w:rsidR="00B74709" w:rsidRPr="00B74709" w:rsidRDefault="00B74709" w:rsidP="00B74709">
      <w:pPr>
        <w:rPr>
          <w:rFonts w:ascii="ＭＳ Ｐ明朝" w:eastAsia="ＭＳ Ｐ明朝" w:hAnsi="ＭＳ Ｐ明朝"/>
        </w:rPr>
      </w:pPr>
      <w:r w:rsidRPr="00B74709">
        <w:rPr>
          <w:rFonts w:ascii="ＭＳ Ｐ明朝" w:eastAsia="ＭＳ Ｐ明朝" w:hAnsi="ＭＳ Ｐ明朝"/>
        </w:rPr>
        <w:t xml:space="preserve">　　</w:t>
      </w:r>
      <w:r w:rsidRPr="00B74709">
        <w:rPr>
          <w:rFonts w:ascii="ＭＳ Ｐ明朝" w:eastAsia="ＭＳ Ｐ明朝" w:hAnsi="ＭＳ Ｐ明朝"/>
          <w:u w:val="single"/>
        </w:rPr>
        <w:t>個人会員5,000円　　団体会員25,000円</w:t>
      </w:r>
    </w:p>
    <w:p w14:paraId="2E8D5FD7" w14:textId="77777777" w:rsidR="00B74709" w:rsidRPr="00B74709" w:rsidRDefault="00B74709" w:rsidP="00B74709">
      <w:pPr>
        <w:rPr>
          <w:rFonts w:ascii="ＭＳ Ｐ明朝" w:eastAsia="ＭＳ Ｐ明朝" w:hAnsi="ＭＳ Ｐ明朝"/>
        </w:rPr>
      </w:pPr>
      <w:r w:rsidRPr="00B74709">
        <w:rPr>
          <w:rFonts w:ascii="ＭＳ Ｐ明朝" w:eastAsia="ＭＳ Ｐ明朝" w:hAnsi="ＭＳ Ｐ明朝"/>
        </w:rPr>
        <w:t xml:space="preserve">　　　・新潟県内、全国の相談支援専門員等とつながっていけます。</w:t>
      </w:r>
    </w:p>
    <w:p w14:paraId="00A29459" w14:textId="77777777" w:rsidR="00B74709" w:rsidRPr="00B74709" w:rsidRDefault="00B74709" w:rsidP="00B74709">
      <w:pPr>
        <w:rPr>
          <w:rFonts w:ascii="ＭＳ Ｐ明朝" w:eastAsia="ＭＳ Ｐ明朝" w:hAnsi="ＭＳ Ｐ明朝"/>
        </w:rPr>
      </w:pPr>
      <w:r w:rsidRPr="00B74709">
        <w:rPr>
          <w:rFonts w:ascii="ＭＳ Ｐ明朝" w:eastAsia="ＭＳ Ｐ明朝" w:hAnsi="ＭＳ Ｐ明朝"/>
        </w:rPr>
        <w:t xml:space="preserve">　　　・新潟県協会主催研修参加の際に参加費無料となります。</w:t>
      </w:r>
    </w:p>
    <w:p w14:paraId="7821DA9E" w14:textId="77777777" w:rsidR="00B74709" w:rsidRPr="00B74709" w:rsidRDefault="00B74709" w:rsidP="00B74709">
      <w:pPr>
        <w:rPr>
          <w:rFonts w:ascii="ＭＳ Ｐ明朝" w:eastAsia="ＭＳ Ｐ明朝" w:hAnsi="ＭＳ Ｐ明朝"/>
        </w:rPr>
      </w:pPr>
      <w:r w:rsidRPr="00B74709">
        <w:rPr>
          <w:rFonts w:ascii="ＭＳ Ｐ明朝" w:eastAsia="ＭＳ Ｐ明朝" w:hAnsi="ＭＳ Ｐ明朝"/>
        </w:rPr>
        <w:t xml:space="preserve">　　　・会員メールを受け取り、リアルタイムでの情報が得られます。</w:t>
      </w:r>
    </w:p>
    <w:p w14:paraId="45CCD9C2" w14:textId="77777777" w:rsidR="00B74709" w:rsidRPr="00B74709" w:rsidRDefault="00B74709" w:rsidP="00B74709">
      <w:pPr>
        <w:rPr>
          <w:rFonts w:ascii="ＭＳ Ｐ明朝" w:eastAsia="ＭＳ Ｐ明朝" w:hAnsi="ＭＳ Ｐ明朝"/>
        </w:rPr>
      </w:pPr>
      <w:r w:rsidRPr="00B74709">
        <w:rPr>
          <w:rFonts w:ascii="ＭＳ Ｐ明朝" w:eastAsia="ＭＳ Ｐ明朝" w:hAnsi="ＭＳ Ｐ明朝"/>
        </w:rPr>
        <w:t xml:space="preserve">　　　・日本相談支援専門員協会の会員ニュースレターの閲覧ができます。</w:t>
      </w:r>
    </w:p>
    <w:p w14:paraId="5ECABE51" w14:textId="77777777" w:rsidR="00B74709" w:rsidRPr="00B74709" w:rsidRDefault="00B74709" w:rsidP="00B74709">
      <w:pPr>
        <w:rPr>
          <w:rFonts w:ascii="ＭＳ Ｐ明朝" w:eastAsia="ＭＳ Ｐ明朝" w:hAnsi="ＭＳ Ｐ明朝"/>
        </w:rPr>
      </w:pPr>
      <w:r w:rsidRPr="00B74709">
        <w:rPr>
          <w:rFonts w:ascii="ＭＳ Ｐ明朝" w:eastAsia="ＭＳ Ｐ明朝" w:hAnsi="ＭＳ Ｐ明朝"/>
        </w:rPr>
        <w:t xml:space="preserve">　　　・日本相談支援専門員協会の研修参加の際に会員価格で参加できます。</w:t>
      </w:r>
    </w:p>
    <w:p w14:paraId="3500C213" w14:textId="34AA2229" w:rsidR="00B74709" w:rsidRPr="00B74709" w:rsidRDefault="00B74709" w:rsidP="00B74709">
      <w:pPr>
        <w:rPr>
          <w:rFonts w:ascii="ＭＳ Ｐ明朝" w:eastAsia="ＭＳ Ｐ明朝" w:hAnsi="ＭＳ Ｐ明朝"/>
        </w:rPr>
      </w:pPr>
      <w:r w:rsidRPr="00B74709">
        <w:rPr>
          <w:rFonts w:ascii="ＭＳ Ｐ明朝" w:eastAsia="ＭＳ Ｐ明朝" w:hAnsi="ＭＳ Ｐ明朝"/>
        </w:rPr>
        <w:t>を募集することとなりました。皆様の状況に応じて、①または②でご加入をお願いします。</w:t>
      </w:r>
    </w:p>
    <w:p w14:paraId="79221210" w14:textId="77777777" w:rsidR="00B74709" w:rsidRPr="00B74709" w:rsidRDefault="00B74709" w:rsidP="00B74709">
      <w:pPr>
        <w:rPr>
          <w:rFonts w:ascii="ＭＳ Ｐ明朝" w:eastAsia="ＭＳ Ｐ明朝" w:hAnsi="ＭＳ Ｐ明朝"/>
        </w:rPr>
      </w:pPr>
    </w:p>
    <w:p w14:paraId="2B1BF4BD" w14:textId="77777777" w:rsidR="00B74709" w:rsidRPr="00B74709" w:rsidRDefault="00B74709" w:rsidP="00B74709">
      <w:pPr>
        <w:rPr>
          <w:rFonts w:ascii="ＭＳ Ｐ明朝" w:eastAsia="ＭＳ Ｐ明朝" w:hAnsi="ＭＳ Ｐ明朝"/>
        </w:rPr>
      </w:pPr>
      <w:r w:rsidRPr="00B74709">
        <w:rPr>
          <w:rFonts w:ascii="ＭＳ Ｐ明朝" w:eastAsia="ＭＳ Ｐ明朝" w:hAnsi="ＭＳ Ｐ明朝"/>
        </w:rPr>
        <w:t>方法・内容につきましては、募集フライヤーをご確認ください。</w:t>
      </w:r>
    </w:p>
    <w:p w14:paraId="6A88B320" w14:textId="77777777" w:rsidR="00B74709" w:rsidRPr="00B74709" w:rsidRDefault="00B74709" w:rsidP="00B74709">
      <w:pPr>
        <w:rPr>
          <w:rFonts w:ascii="ＭＳ Ｐ明朝" w:eastAsia="ＭＳ Ｐ明朝" w:hAnsi="ＭＳ Ｐ明朝"/>
        </w:rPr>
      </w:pPr>
      <w:r w:rsidRPr="00B74709">
        <w:rPr>
          <w:rFonts w:ascii="ＭＳ Ｐ明朝" w:eastAsia="ＭＳ Ｐ明朝" w:hAnsi="ＭＳ Ｐ明朝"/>
        </w:rPr>
        <w:t>また、お申込みはフライヤーのQRコード、FAXまたは以下URLからお申し込みください。</w:t>
      </w:r>
    </w:p>
    <w:p w14:paraId="30DC9C3C" w14:textId="57EB610B" w:rsidR="00B74709" w:rsidRPr="00B74709" w:rsidRDefault="00B74709" w:rsidP="00B74709">
      <w:pPr>
        <w:rPr>
          <w:rFonts w:ascii="ＭＳ Ｐ明朝" w:eastAsia="ＭＳ Ｐ明朝" w:hAnsi="ＭＳ Ｐ明朝"/>
        </w:rPr>
      </w:pPr>
      <w:r w:rsidRPr="00B74709">
        <w:rPr>
          <w:rFonts w:ascii="ＭＳ Ｐ明朝" w:eastAsia="ＭＳ Ｐ明朝" w:hAnsi="ＭＳ Ｐ明朝"/>
          <w:b/>
          <w:bCs/>
        </w:rPr>
        <w:t>➊個人会員　申込み</w:t>
      </w:r>
      <w:r>
        <w:rPr>
          <w:rFonts w:ascii="ＭＳ Ｐ明朝" w:eastAsia="ＭＳ Ｐ明朝" w:hAnsi="ＭＳ Ｐ明朝" w:hint="eastAsia"/>
          <w:b/>
          <w:bCs/>
        </w:rPr>
        <w:t xml:space="preserve">　　　　</w:t>
      </w:r>
      <w:r w:rsidRPr="00B74709">
        <w:rPr>
          <w:rFonts w:ascii="ＭＳ Ｐ明朝" w:eastAsia="ＭＳ Ｐ明朝" w:hAnsi="ＭＳ Ｐ明朝"/>
        </w:rPr>
        <w:t xml:space="preserve">　</w:t>
      </w:r>
      <w:hyperlink r:id="rId4" w:tgtFrame="_blank" w:history="1">
        <w:r w:rsidRPr="00B74709">
          <w:rPr>
            <w:rStyle w:val="aa"/>
            <w:rFonts w:ascii="ＭＳ Ｐ明朝" w:eastAsia="ＭＳ Ｐ明朝" w:hAnsi="ＭＳ Ｐ明朝"/>
          </w:rPr>
          <w:t>https://forms.gle/URuGESVrj9Cgi3SPA</w:t>
        </w:r>
      </w:hyperlink>
    </w:p>
    <w:p w14:paraId="4FA03E8D" w14:textId="0651A3F7" w:rsidR="00B74709" w:rsidRPr="00B74709" w:rsidRDefault="00B74709" w:rsidP="00B74709">
      <w:pPr>
        <w:rPr>
          <w:rFonts w:ascii="ＭＳ Ｐ明朝" w:eastAsia="ＭＳ Ｐ明朝" w:hAnsi="ＭＳ Ｐ明朝"/>
        </w:rPr>
      </w:pPr>
      <w:r w:rsidRPr="00B74709">
        <w:rPr>
          <w:rFonts w:ascii="ＭＳ Ｐ明朝" w:eastAsia="ＭＳ Ｐ明朝" w:hAnsi="ＭＳ Ｐ明朝"/>
          <w:b/>
          <w:bCs/>
        </w:rPr>
        <w:t>❷団体会員　申込み</w:t>
      </w:r>
      <w:r>
        <w:rPr>
          <w:rFonts w:ascii="ＭＳ Ｐ明朝" w:eastAsia="ＭＳ Ｐ明朝" w:hAnsi="ＭＳ Ｐ明朝" w:hint="eastAsia"/>
          <w:b/>
          <w:bCs/>
        </w:rPr>
        <w:t xml:space="preserve">　　　　</w:t>
      </w:r>
      <w:r w:rsidRPr="00B74709">
        <w:rPr>
          <w:rFonts w:ascii="ＭＳ Ｐ明朝" w:eastAsia="ＭＳ Ｐ明朝" w:hAnsi="ＭＳ Ｐ明朝"/>
        </w:rPr>
        <w:t xml:space="preserve">　</w:t>
      </w:r>
      <w:hyperlink r:id="rId5" w:tgtFrame="_blank" w:history="1">
        <w:r w:rsidRPr="00B74709">
          <w:rPr>
            <w:rStyle w:val="aa"/>
            <w:rFonts w:ascii="ＭＳ Ｐ明朝" w:eastAsia="ＭＳ Ｐ明朝" w:hAnsi="ＭＳ Ｐ明朝"/>
          </w:rPr>
          <w:t>https://forms.gle/PtrSuSXPnwGTFa5fA</w:t>
        </w:r>
      </w:hyperlink>
    </w:p>
    <w:p w14:paraId="17512834" w14:textId="77777777" w:rsidR="00B74709" w:rsidRPr="00B74709" w:rsidRDefault="00B74709" w:rsidP="00B74709">
      <w:pPr>
        <w:rPr>
          <w:rFonts w:ascii="ＭＳ Ｐ明朝" w:eastAsia="ＭＳ Ｐ明朝" w:hAnsi="ＭＳ Ｐ明朝"/>
        </w:rPr>
      </w:pPr>
      <w:r w:rsidRPr="00B74709">
        <w:rPr>
          <w:rFonts w:ascii="ＭＳ Ｐ明朝" w:eastAsia="ＭＳ Ｐ明朝" w:hAnsi="ＭＳ Ｐ明朝"/>
        </w:rPr>
        <w:t>FAXでも受付をしております。フライヤーをご確認ください。</w:t>
      </w:r>
    </w:p>
    <w:p w14:paraId="0BBF74AD" w14:textId="2DE0D44A" w:rsidR="005F0CAF" w:rsidRDefault="00B74709">
      <w:pPr>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251659264" behindDoc="0" locked="0" layoutInCell="1" allowOverlap="1" wp14:anchorId="253CF8FF" wp14:editId="5949194B">
                <wp:simplePos x="0" y="0"/>
                <wp:positionH relativeFrom="column">
                  <wp:posOffset>-104775</wp:posOffset>
                </wp:positionH>
                <wp:positionV relativeFrom="paragraph">
                  <wp:posOffset>329565</wp:posOffset>
                </wp:positionV>
                <wp:extent cx="6309360" cy="0"/>
                <wp:effectExtent l="0" t="0" r="0" b="0"/>
                <wp:wrapNone/>
                <wp:docPr id="620976672" name="直線コネクタ 5"/>
                <wp:cNvGraphicFramePr/>
                <a:graphic xmlns:a="http://schemas.openxmlformats.org/drawingml/2006/main">
                  <a:graphicData uri="http://schemas.microsoft.com/office/word/2010/wordprocessingShape">
                    <wps:wsp>
                      <wps:cNvCnPr/>
                      <wps:spPr>
                        <a:xfrm>
                          <a:off x="0" y="0"/>
                          <a:ext cx="63093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4C0AEA" id="直線コネクタ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25pt,25.95pt" to="488.55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" strokecolor="#4472c4 [3204]" strokeweight=".5pt">
                <v:stroke joinstyle="miter"/>
              </v:line>
            </w:pict>
          </mc:Fallback>
        </mc:AlternateContent>
      </w:r>
      <w:r w:rsidRPr="00B74709">
        <w:rPr>
          <w:rFonts w:ascii="ＭＳ Ｐ明朝" w:eastAsia="ＭＳ Ｐ明朝" w:hAnsi="ＭＳ Ｐ明朝"/>
        </w:rPr>
        <w:t>ご不明な点がございましたら事務局までお問い合わせください。</w:t>
      </w:r>
    </w:p>
    <w:p w14:paraId="5ECA68D0" w14:textId="7E73BE51" w:rsidR="00B74709" w:rsidRPr="00B74709" w:rsidRDefault="00B74709" w:rsidP="00B74709">
      <w:pPr>
        <w:jc w:val="right"/>
        <w:rPr>
          <w:rFonts w:ascii="ＭＳ Ｐ明朝" w:eastAsia="ＭＳ Ｐ明朝" w:hAnsi="ＭＳ Ｐ明朝" w:hint="eastAsia"/>
        </w:rPr>
      </w:pPr>
      <w:r>
        <w:rPr>
          <w:rFonts w:ascii="ＭＳ Ｐ明朝" w:eastAsia="ＭＳ Ｐ明朝" w:hAnsi="ＭＳ Ｐ明朝" w:hint="eastAsia"/>
        </w:rPr>
        <w:t>お問い合わせ：新潟県相談支援専門員協会　事務局　　0259-58-9150　　ngsoudan@gmail.com</w:t>
      </w:r>
    </w:p>
    <w:sectPr w:rsidR="00B74709" w:rsidRPr="00B74709" w:rsidSect="00B74709">
      <w:pgSz w:w="11906" w:h="16838"/>
      <w:pgMar w:top="1134" w:right="1077" w:bottom="1134"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709"/>
    <w:rsid w:val="003112E8"/>
    <w:rsid w:val="003B1E86"/>
    <w:rsid w:val="005F0CAF"/>
    <w:rsid w:val="00912EB2"/>
    <w:rsid w:val="00B747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83E464"/>
  <w15:chartTrackingRefBased/>
  <w15:docId w15:val="{1469F320-51A9-4E53-AF82-962E4134D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470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7470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7470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7470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7470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7470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7470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7470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7470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7470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7470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7470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7470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7470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7470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7470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7470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7470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747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747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47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747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4709"/>
    <w:pPr>
      <w:spacing w:before="160"/>
      <w:jc w:val="center"/>
    </w:pPr>
    <w:rPr>
      <w:i/>
      <w:iCs/>
      <w:color w:val="404040" w:themeColor="text1" w:themeTint="BF"/>
    </w:rPr>
  </w:style>
  <w:style w:type="character" w:customStyle="1" w:styleId="a8">
    <w:name w:val="引用文 (文字)"/>
    <w:basedOn w:val="a0"/>
    <w:link w:val="a7"/>
    <w:uiPriority w:val="29"/>
    <w:rsid w:val="00B74709"/>
    <w:rPr>
      <w:i/>
      <w:iCs/>
      <w:color w:val="404040" w:themeColor="text1" w:themeTint="BF"/>
    </w:rPr>
  </w:style>
  <w:style w:type="paragraph" w:styleId="a9">
    <w:name w:val="List Paragraph"/>
    <w:basedOn w:val="a"/>
    <w:uiPriority w:val="34"/>
    <w:qFormat/>
    <w:rsid w:val="00B74709"/>
    <w:pPr>
      <w:ind w:left="720"/>
      <w:contextualSpacing/>
    </w:pPr>
  </w:style>
  <w:style w:type="character" w:styleId="21">
    <w:name w:val="Intense Emphasis"/>
    <w:basedOn w:val="a0"/>
    <w:uiPriority w:val="21"/>
    <w:qFormat/>
    <w:rsid w:val="00B74709"/>
    <w:rPr>
      <w:i/>
      <w:iCs/>
      <w:color w:val="2F5496" w:themeColor="accent1" w:themeShade="BF"/>
    </w:rPr>
  </w:style>
  <w:style w:type="paragraph" w:styleId="22">
    <w:name w:val="Intense Quote"/>
    <w:basedOn w:val="a"/>
    <w:next w:val="a"/>
    <w:link w:val="23"/>
    <w:uiPriority w:val="30"/>
    <w:qFormat/>
    <w:rsid w:val="00B747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B74709"/>
    <w:rPr>
      <w:i/>
      <w:iCs/>
      <w:color w:val="2F5496" w:themeColor="accent1" w:themeShade="BF"/>
    </w:rPr>
  </w:style>
  <w:style w:type="character" w:styleId="24">
    <w:name w:val="Intense Reference"/>
    <w:basedOn w:val="a0"/>
    <w:uiPriority w:val="32"/>
    <w:qFormat/>
    <w:rsid w:val="00B74709"/>
    <w:rPr>
      <w:b/>
      <w:bCs/>
      <w:smallCaps/>
      <w:color w:val="2F5496" w:themeColor="accent1" w:themeShade="BF"/>
      <w:spacing w:val="5"/>
    </w:rPr>
  </w:style>
  <w:style w:type="character" w:styleId="aa">
    <w:name w:val="Hyperlink"/>
    <w:basedOn w:val="a0"/>
    <w:uiPriority w:val="99"/>
    <w:unhideWhenUsed/>
    <w:rsid w:val="00B74709"/>
    <w:rPr>
      <w:color w:val="0563C1" w:themeColor="hyperlink"/>
      <w:u w:val="single"/>
    </w:rPr>
  </w:style>
  <w:style w:type="character" w:styleId="ab">
    <w:name w:val="Unresolved Mention"/>
    <w:basedOn w:val="a0"/>
    <w:uiPriority w:val="99"/>
    <w:semiHidden/>
    <w:unhideWhenUsed/>
    <w:rsid w:val="00B747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orms.gle/PtrSuSXPnwGTFa5fA" TargetMode="External"/><Relationship Id="rId4" Type="http://schemas.openxmlformats.org/officeDocument/2006/relationships/hyperlink" Target="https://forms.gle/URuGESVrj9Cgi3SPA"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nami honma</dc:creator>
  <cp:keywords/>
  <dc:description/>
  <cp:lastModifiedBy>nami honma</cp:lastModifiedBy>
  <cp:revision>1</cp:revision>
  <dcterms:created xsi:type="dcterms:W3CDTF">2026-05-13T02:35:00Z</dcterms:created>
  <dcterms:modified xsi:type="dcterms:W3CDTF">2026-05-13T02:41:00Z</dcterms:modified>
</cp:coreProperties>
</file>